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B513D" w14:textId="16253170" w:rsidR="002C185C" w:rsidRDefault="002C185C" w:rsidP="002C185C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2BE66410" w14:textId="77777777" w:rsidR="00001CAB" w:rsidRDefault="00001CAB" w:rsidP="002C185C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14:paraId="1DE93E0F" w14:textId="767892CB" w:rsidR="0095010A" w:rsidRPr="008C7879" w:rsidRDefault="00DC7E0E" w:rsidP="002C185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879">
        <w:rPr>
          <w:rFonts w:ascii="Times New Roman" w:hAnsi="Times New Roman" w:cs="Times New Roman"/>
          <w:color w:val="000000" w:themeColor="text1"/>
          <w:sz w:val="28"/>
          <w:szCs w:val="28"/>
        </w:rPr>
        <w:t>ВИЧ – что нужно знать в ответ на 5 вопросо</w:t>
      </w:r>
      <w:r w:rsidR="002C18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17FE80F2" w14:textId="77777777" w:rsidR="0095010A" w:rsidRPr="008C7879" w:rsidRDefault="0095010A" w:rsidP="00E45E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5178F0" w14:textId="77777777" w:rsidR="00886DA4" w:rsidRPr="008C7879" w:rsidRDefault="00886DA4" w:rsidP="00886D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ВИЧ-инфекция, СПИД – что это?</w:t>
      </w:r>
    </w:p>
    <w:p w14:paraId="1FA398C5" w14:textId="77777777" w:rsidR="00BC011D" w:rsidRPr="008C7879" w:rsidRDefault="00BC011D" w:rsidP="00BC011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BC011D" w:rsidRPr="008C7879" w:rsidSect="008E221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4ECBDF89" w14:textId="73169AC2" w:rsidR="00BC011D" w:rsidRDefault="00BC011D" w:rsidP="00D123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066692" w14:textId="0C99A750" w:rsidR="00886DA4" w:rsidRDefault="00886DA4" w:rsidP="00D123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B46B58" w14:textId="77777777" w:rsidR="00886DA4" w:rsidRPr="008C7879" w:rsidRDefault="00886DA4" w:rsidP="00D123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8A902F1" w14:textId="0A93E012" w:rsidR="00BC011D" w:rsidRDefault="00BC011D" w:rsidP="00886D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7879">
        <w:rPr>
          <w:noProof/>
          <w:color w:val="000000" w:themeColor="text1"/>
          <w:lang w:eastAsia="ru-RU"/>
        </w:rPr>
        <w:drawing>
          <wp:inline distT="0" distB="0" distL="0" distR="0" wp14:anchorId="33A8D0DE" wp14:editId="69BE0598">
            <wp:extent cx="2705100" cy="2071990"/>
            <wp:effectExtent l="0" t="0" r="0" b="5080"/>
            <wp:docPr id="1" name="Рисунок 1" descr="mis-on-h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-on-hi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796" cy="210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7D78C" w14:textId="55E4FADD" w:rsidR="00886DA4" w:rsidRDefault="00886DA4" w:rsidP="00886D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3D994B" w14:textId="382EB2FB" w:rsidR="00886DA4" w:rsidRDefault="00886DA4" w:rsidP="00886DA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484D69" w14:textId="0F77B2F4" w:rsidR="00DC7E0E" w:rsidRPr="008C7879" w:rsidRDefault="00DC7E0E" w:rsidP="00AB4C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ВИЧ-инфекция 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хроническое инфекционное заболевание, вызываемое вирусом иммунодефицита человека (ВИЧ), который повреждает клетки иммунной системы организма.</w:t>
      </w:r>
    </w:p>
    <w:p w14:paraId="30C4D7B4" w14:textId="5B3DF616" w:rsidR="00886DA4" w:rsidRPr="00886DA4" w:rsidRDefault="00DC7E0E" w:rsidP="00886D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СПИД</w:t>
      </w:r>
      <w:r w:rsidR="00B6653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(синдром приобретенного иммунодефицита) – последняя стадия ВИЧ-инфекции, которая развивается в среднем через 10-12 лет после заражения и сопровождается разрушением иммунной системы и возникновение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оппортунистических заболеваний.</w:t>
      </w:r>
    </w:p>
    <w:p w14:paraId="0FCCEC58" w14:textId="77777777" w:rsidR="00D12329" w:rsidRDefault="00D12329" w:rsidP="00D1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2287157" w14:textId="37995133" w:rsidR="00886DA4" w:rsidRPr="008C7879" w:rsidRDefault="00886DA4" w:rsidP="00D12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ectPr w:rsidR="00886DA4" w:rsidRPr="008C7879" w:rsidSect="00BC011D">
          <w:type w:val="continuous"/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</w:p>
    <w:p w14:paraId="0000B3E7" w14:textId="0E991CD1" w:rsidR="00DC7E0E" w:rsidRPr="008C7879" w:rsidRDefault="00DC7E0E" w:rsidP="00AB4C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происходит при заражении ВИЧ?</w:t>
      </w:r>
      <w:r w:rsidR="009A3D3C" w:rsidRPr="008C78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Есть ли симптомы у ВИЧ-инфекции?</w:t>
      </w:r>
    </w:p>
    <w:p w14:paraId="5A0A6EDA" w14:textId="77777777" w:rsidR="006A4EBF" w:rsidRPr="008C7879" w:rsidRDefault="006A4EBF" w:rsidP="00AB4CA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6A4EBF" w:rsidRPr="008C7879" w:rsidSect="008E221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1516D492" w14:textId="3EF7CE5C" w:rsidR="00DC7E0E" w:rsidRDefault="00DC7E0E" w:rsidP="00AB4C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Сразу после заражения ВИЧ большинство людей не чувствуют ничего необычного. </w:t>
      </w:r>
      <w:r w:rsidR="004D36E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Затаившийся в организме вирус начинает размножаться и медленно, незаметно разрушать иммунную систему человека</w:t>
      </w:r>
      <w:r w:rsidR="009A3D3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</w:t>
      </w:r>
      <w:r w:rsidR="00427FD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у </w:t>
      </w:r>
      <w:r w:rsidR="009A3D3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27FD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0% людей может проходить в виде острого ретровируного синдрома (</w:t>
      </w:r>
      <w:r w:rsidR="002C18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- </w:t>
      </w:r>
      <w:r w:rsidR="00427FD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ОРВС). ОРВС может проявляться повышением температуры тела,</w:t>
      </w:r>
      <w:r w:rsidR="00427FDC" w:rsidRPr="008C7879">
        <w:rPr>
          <w:color w:val="000000" w:themeColor="text1"/>
          <w:sz w:val="28"/>
          <w:szCs w:val="28"/>
        </w:rPr>
        <w:t xml:space="preserve"> </w:t>
      </w:r>
      <w:r w:rsidR="00427FD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мышечными и головными болями, сыпью, увеличением лимфатических узлов</w:t>
      </w:r>
      <w:r w:rsidR="004D36E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27FD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3D3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Такое состояние обычно </w:t>
      </w:r>
      <w:r w:rsidR="009A3D3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длится пару недель, после чего проходит. Как правило, человек связыв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</w:t>
      </w:r>
      <w:r w:rsidR="009A3D3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 симптомы с 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ОРВИ или гриппом, </w:t>
      </w:r>
      <w:r w:rsidR="00886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с </w:t>
      </w:r>
      <w:r w:rsidR="009A3D3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ВИЧ-инфекцией.</w:t>
      </w:r>
    </w:p>
    <w:p w14:paraId="40576F9C" w14:textId="77777777" w:rsidR="00886DA4" w:rsidRPr="008C7879" w:rsidRDefault="00886DA4" w:rsidP="00AB4C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CDA358" w14:textId="1CF4E6FE" w:rsidR="006A4EBF" w:rsidRPr="008C7879" w:rsidRDefault="006A4EBF" w:rsidP="00D1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noProof/>
          <w:color w:val="000000" w:themeColor="text1"/>
          <w:lang w:eastAsia="ru-RU"/>
        </w:rPr>
        <w:drawing>
          <wp:inline distT="0" distB="0" distL="0" distR="0" wp14:anchorId="7A4E5EA2" wp14:editId="07E39758">
            <wp:extent cx="2076715" cy="1590675"/>
            <wp:effectExtent l="0" t="0" r="0" b="0"/>
            <wp:docPr id="2" name="Рисунок 2" descr="elu-hiv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u-hiv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03" cy="159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7929" w14:textId="77777777" w:rsidR="006A4EBF" w:rsidRPr="008C7879" w:rsidRDefault="006A4EBF" w:rsidP="00E45E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6A4EBF" w:rsidRPr="008C7879" w:rsidSect="006A4EBF">
          <w:type w:val="continuous"/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</w:p>
    <w:p w14:paraId="20956E94" w14:textId="39E99041" w:rsidR="00305ABA" w:rsidRPr="008C7879" w:rsidRDefault="00DC7E0E" w:rsidP="003A4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заражения ВИЧ человек может долго выглядеть и чувствовать себя абсолютно здоровым и при этом передавать вирус другим</w:t>
      </w:r>
      <w:r w:rsidR="009A3D3C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людям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Вирус может находиться в организме несколько лет, прежде чем появятся симптомы заболевания. </w:t>
      </w:r>
    </w:p>
    <w:p w14:paraId="48BB681D" w14:textId="637AEE6C" w:rsidR="00305ABA" w:rsidRPr="008C7879" w:rsidRDefault="00DC7E0E" w:rsidP="00AB4C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понимать, что в этот начальный период даже тестирование на ВИЧ может давать неверный результат, потому что организм еще не выработал антитела к вирусу.</w:t>
      </w:r>
      <w:r w:rsidR="00886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0F97">
        <w:rPr>
          <w:rFonts w:ascii="Times New Roman" w:hAnsi="Times New Roman" w:cs="Times New Roman"/>
          <w:sz w:val="28"/>
          <w:szCs w:val="28"/>
        </w:rPr>
        <w:t>А</w:t>
      </w:r>
      <w:r w:rsidR="00F80F97" w:rsidRPr="002A11AB">
        <w:rPr>
          <w:rFonts w:ascii="Times New Roman" w:hAnsi="Times New Roman" w:cs="Times New Roman"/>
          <w:sz w:val="28"/>
          <w:szCs w:val="28"/>
        </w:rPr>
        <w:t xml:space="preserve">нтитела к вирусу появляются в среднем </w:t>
      </w:r>
      <w:r w:rsidR="00F80F97">
        <w:rPr>
          <w:rFonts w:ascii="Times New Roman" w:hAnsi="Times New Roman" w:cs="Times New Roman"/>
          <w:sz w:val="28"/>
          <w:szCs w:val="28"/>
        </w:rPr>
        <w:t xml:space="preserve">в </w:t>
      </w:r>
      <w:r w:rsidR="00F80F97" w:rsidRPr="002A11AB">
        <w:rPr>
          <w:rFonts w:ascii="Times New Roman" w:hAnsi="Times New Roman" w:cs="Times New Roman"/>
          <w:sz w:val="28"/>
          <w:szCs w:val="28"/>
        </w:rPr>
        <w:t>течение 3-х месяцев после инфицирования</w:t>
      </w:r>
      <w:r w:rsidR="00F80F97">
        <w:rPr>
          <w:rFonts w:ascii="Times New Roman" w:hAnsi="Times New Roman" w:cs="Times New Roman"/>
          <w:sz w:val="28"/>
          <w:szCs w:val="28"/>
        </w:rPr>
        <w:t>.</w:t>
      </w:r>
      <w:r w:rsidR="00F80F97" w:rsidRPr="002A11AB">
        <w:rPr>
          <w:rFonts w:ascii="Times New Roman" w:hAnsi="Times New Roman" w:cs="Times New Roman"/>
          <w:sz w:val="28"/>
          <w:szCs w:val="28"/>
        </w:rPr>
        <w:t xml:space="preserve"> Для получения достоверного результата лучше </w:t>
      </w:r>
      <w:r w:rsidR="00F80F97" w:rsidRPr="002A11AB">
        <w:rPr>
          <w:rFonts w:ascii="Times New Roman" w:hAnsi="Times New Roman" w:cs="Times New Roman"/>
          <w:sz w:val="28"/>
          <w:szCs w:val="28"/>
        </w:rPr>
        <w:lastRenderedPageBreak/>
        <w:t>всего пройти обследование на ВИЧ через 3-6 месяцев после рискованной ситуации</w:t>
      </w:r>
      <w:r w:rsidR="00886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2603EE" w14:textId="4393A524" w:rsidR="00DC7E0E" w:rsidRDefault="00DC7E0E" w:rsidP="00AB4C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Симптомы ВИЧ-инфекции обязательно появляются в стадии СПИДа: на фоне иммунодефицита у человека развиваются вторичные заболевания, такие как туберкулез, пневмония, опухоли и другие заболевания.</w:t>
      </w:r>
    </w:p>
    <w:p w14:paraId="4CEE3F7F" w14:textId="106299F1" w:rsidR="00305ABA" w:rsidRPr="008C7879" w:rsidRDefault="00DC7E0E" w:rsidP="00AB4C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передается ВИЧ?</w:t>
      </w:r>
    </w:p>
    <w:p w14:paraId="2200D12B" w14:textId="7D407864" w:rsidR="002D28BF" w:rsidRPr="008C7879" w:rsidRDefault="00DC7E0E" w:rsidP="00AB4CA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кровь – чаще всего через общ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или повторно использован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шприц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игл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употреблении наркоти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ческих веществ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пирсинге</w:t>
      </w:r>
      <w:r w:rsidR="002D28BF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нанесении татуировок</w:t>
      </w:r>
      <w:r w:rsidR="002D28BF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2D28BF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приспособленных условиях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B4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использовании чужих бритвенных и маникюрных принадлежностей;</w:t>
      </w:r>
    </w:p>
    <w:p w14:paraId="7C231829" w14:textId="77777777" w:rsidR="002D28BF" w:rsidRPr="008C7879" w:rsidRDefault="00DC7E0E" w:rsidP="00AB4CA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незащищенных половых контактах;</w:t>
      </w:r>
    </w:p>
    <w:p w14:paraId="2C297F9F" w14:textId="56A7C8E4" w:rsidR="002D28BF" w:rsidRDefault="00DC7E0E" w:rsidP="00AB4CA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ВИЧ-позитивной матери ребенку – во время беременности, при родах или кормлении грудным молоком.</w:t>
      </w:r>
    </w:p>
    <w:p w14:paraId="7DD2C072" w14:textId="77777777" w:rsidR="003A4B5A" w:rsidRPr="008C7879" w:rsidRDefault="003A4B5A" w:rsidP="003A4B5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7995EF" w14:textId="4E695712" w:rsidR="00301594" w:rsidRDefault="00301594" w:rsidP="00D1232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noProof/>
          <w:color w:val="000000" w:themeColor="text1"/>
          <w:lang w:eastAsia="ru-RU"/>
        </w:rPr>
        <w:drawing>
          <wp:inline distT="0" distB="0" distL="0" distR="0" wp14:anchorId="7708B0BD" wp14:editId="633291E2">
            <wp:extent cx="5158105" cy="2087218"/>
            <wp:effectExtent l="0" t="0" r="444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182" cy="209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E383D" w14:textId="77777777" w:rsidR="00886DA4" w:rsidRPr="008C7879" w:rsidRDefault="00886DA4" w:rsidP="00D1232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B73C89" w14:textId="6E0A7B7C" w:rsidR="002D28BF" w:rsidRPr="008C7879" w:rsidRDefault="002D28BF" w:rsidP="00AB4CA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как ВИЧ не передается?</w:t>
      </w:r>
    </w:p>
    <w:p w14:paraId="249A273E" w14:textId="77777777" w:rsidR="002D28BF" w:rsidRPr="008C7879" w:rsidRDefault="002D28BF" w:rsidP="00AB4CA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общепринятых формах приветствий (рукопожатиях, дружеских поцелуях, объятиях);</w:t>
      </w:r>
    </w:p>
    <w:p w14:paraId="48E03656" w14:textId="2B75C2BF" w:rsidR="002D28BF" w:rsidRPr="008C7879" w:rsidRDefault="002D28BF" w:rsidP="00AB4CA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пользовании предметами домашнего обихода, игрушками, постельным бельем, туалетом, ванной, душем, бассейном, столовыми приборами и посудой, питьевыми фонтанчиками, спортивным инвентарем (слюна, пот, слезы, моча не опасны для заражения);</w:t>
      </w:r>
    </w:p>
    <w:p w14:paraId="5C915FA7" w14:textId="77777777" w:rsidR="002D28BF" w:rsidRPr="008C7879" w:rsidRDefault="002D28BF" w:rsidP="00AB4CA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укусах насекомых;</w:t>
      </w:r>
    </w:p>
    <w:p w14:paraId="083878B1" w14:textId="481F07EE" w:rsidR="00301594" w:rsidRDefault="002D28BF" w:rsidP="00AB4CA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воздушно-капельным путем (при кашле и чихании).</w:t>
      </w:r>
    </w:p>
    <w:p w14:paraId="07B1B951" w14:textId="000048D1" w:rsidR="00AB4CA2" w:rsidRDefault="00301594" w:rsidP="00886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noProof/>
          <w:color w:val="000000" w:themeColor="text1"/>
          <w:lang w:eastAsia="ru-RU"/>
        </w:rPr>
        <w:drawing>
          <wp:inline distT="0" distB="0" distL="0" distR="0" wp14:anchorId="26DE10DD" wp14:editId="324325E3">
            <wp:extent cx="4572000" cy="210949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13" cy="213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585B0" w14:textId="225A3F36" w:rsidR="002D28BF" w:rsidRPr="008C7879" w:rsidRDefault="002D28BF" w:rsidP="00AB4CA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Как защитить себя от ВИЧ-инфекции?</w:t>
      </w:r>
    </w:p>
    <w:p w14:paraId="4BD268F5" w14:textId="77777777" w:rsidR="00301594" w:rsidRDefault="00301594" w:rsidP="003015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D88611" w14:textId="43C3DBC2" w:rsidR="00886DA4" w:rsidRPr="008C7879" w:rsidRDefault="00886DA4" w:rsidP="003015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86DA4" w:rsidRPr="008C7879" w:rsidSect="008E221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08BAC662" w14:textId="00594086" w:rsidR="00886DA4" w:rsidRDefault="00886DA4" w:rsidP="0088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0CFA84" w14:textId="03F4EB02" w:rsidR="00886DA4" w:rsidRDefault="00886DA4" w:rsidP="00D12329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noProof/>
          <w:color w:val="000000" w:themeColor="text1"/>
          <w:lang w:eastAsia="ru-RU"/>
        </w:rPr>
        <w:drawing>
          <wp:inline distT="0" distB="0" distL="0" distR="0" wp14:anchorId="65E86C2A" wp14:editId="4F220997">
            <wp:extent cx="2695575" cy="2064696"/>
            <wp:effectExtent l="0" t="0" r="0" b="0"/>
            <wp:docPr id="6" name="Рисунок 6" descr="kaitse-enn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itse-enna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77" cy="20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69246" w14:textId="77E981EB" w:rsidR="002D28BF" w:rsidRPr="008C7879" w:rsidRDefault="002D28BF" w:rsidP="00AB4CA2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верным одному сексуальному партнеру, который, в свою очередь должен быть верным тебе;</w:t>
      </w:r>
    </w:p>
    <w:p w14:paraId="2F563909" w14:textId="77777777" w:rsidR="002D28BF" w:rsidRPr="008C7879" w:rsidRDefault="002D28BF" w:rsidP="00AB4CA2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пройти тест на ВИЧ до сексуального контакта и предложить своему половому партнёру сделать то же самое;</w:t>
      </w:r>
    </w:p>
    <w:p w14:paraId="19D6CB30" w14:textId="77777777" w:rsidR="002D28BF" w:rsidRPr="008C7879" w:rsidRDefault="002D28BF" w:rsidP="00AB4CA2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использовать презерватив при сексуальных контактах, если ВИЧ-статус партнера тебе неизвестен;</w:t>
      </w:r>
    </w:p>
    <w:p w14:paraId="603DBDC3" w14:textId="77777777" w:rsidR="002D28BF" w:rsidRPr="008C7879" w:rsidRDefault="002D28BF" w:rsidP="00AB4CA2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отказаться от случайных половых связей;</w:t>
      </w:r>
    </w:p>
    <w:p w14:paraId="3BA5CD10" w14:textId="61508002" w:rsidR="002D28BF" w:rsidRPr="008C7879" w:rsidRDefault="002D28BF" w:rsidP="00AB4CA2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только индивидуальными предметами личной гигиены (бритвами, маникюрными принадлежностями, зубными щетками</w:t>
      </w:r>
      <w:r w:rsidR="00F96FC1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14:paraId="62B8B5E1" w14:textId="77777777" w:rsidR="002D28BF" w:rsidRPr="008C7879" w:rsidRDefault="002D28BF" w:rsidP="00AB4CA2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наносить татуировки и пирсинг, не прокалывать уши вне специализированных учреждений;</w:t>
      </w:r>
    </w:p>
    <w:p w14:paraId="6326551F" w14:textId="12A66353" w:rsidR="002D28BF" w:rsidRPr="008C7879" w:rsidRDefault="002D28BF" w:rsidP="00AB4CA2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употреблять наркоти</w:t>
      </w:r>
      <w:r w:rsidR="00F96FC1"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ческие вещества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29C4253" w14:textId="77777777" w:rsidR="00301594" w:rsidRPr="008C7879" w:rsidRDefault="00301594" w:rsidP="00E4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01594" w:rsidRPr="008C7879" w:rsidSect="00301594">
          <w:type w:val="continuous"/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</w:p>
    <w:p w14:paraId="5ECCC68D" w14:textId="3E839669" w:rsidR="00AB4CA2" w:rsidRDefault="000A0AED" w:rsidP="000A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6DA4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РИСКА ВИЧ-ИНФЕКЦИИ – ТЕМА, КОТОРАЯ КАСАЕТСЯ КАЖДОГО</w:t>
      </w:r>
    </w:p>
    <w:p w14:paraId="592E0CA4" w14:textId="77777777" w:rsidR="003A4B5A" w:rsidRPr="00886DA4" w:rsidRDefault="003A4B5A" w:rsidP="000A0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9C062" w14:textId="69567DFC" w:rsidR="00E45ECA" w:rsidRPr="008C7879" w:rsidRDefault="00E45ECA" w:rsidP="00E4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состоянию на 01.0</w:t>
      </w:r>
      <w:r w:rsidR="00EC2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.2022 в г.Минске проживает 55</w:t>
      </w:r>
      <w:r w:rsidR="00EF4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97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 с ВИЧ. </w:t>
      </w:r>
    </w:p>
    <w:p w14:paraId="69A65676" w14:textId="6BD6AA99" w:rsidR="00F16C88" w:rsidRDefault="00E45ECA" w:rsidP="00E4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январь-</w:t>
      </w:r>
      <w:r w:rsidR="00EF4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июль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 года выявлено 2</w:t>
      </w:r>
      <w:r w:rsidR="00EF4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новых случаев ВИЧ-инфекции. В структуре заболеваемости по полу преобладали мужчины – </w:t>
      </w:r>
      <w:r w:rsidR="00EF4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65,9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случаев. В структуре основных путей передачи полов</w:t>
      </w:r>
      <w:r w:rsidR="00552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путь составил </w:t>
      </w:r>
      <w:r w:rsidR="00EF4318" w:rsidRPr="00EF4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69,9% (гетеросексуальный – 56,6%, гомосексуальный – 13,3%). Парентеральный немедицинский путь передачи при инъекционном введении наркотических веществ составил 28%. </w:t>
      </w:r>
      <w:r w:rsidR="008253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стальная часть случаев связана с </w:t>
      </w:r>
      <w:r w:rsidR="00F16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неустановленным 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вертикальным пут</w:t>
      </w:r>
      <w:r w:rsidR="00F16C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</w:t>
      </w:r>
      <w:r w:rsidRPr="008C7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передачи. </w:t>
      </w:r>
    </w:p>
    <w:p w14:paraId="0A0632F7" w14:textId="03302920" w:rsidR="00E45ECA" w:rsidRDefault="00E45ECA" w:rsidP="00E45E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C787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Средний возраст вновь выявленных ВИЧ-позитивных лиц – 38,5 лет. Наибольшее число случаев ВИЧ-инфекции зарегистрировано в возрастных группах 30-39 лет – 43,7%, 40-49 лет – 30,5%. </w:t>
      </w:r>
    </w:p>
    <w:p w14:paraId="248E53C3" w14:textId="627FC06B" w:rsidR="00F16C88" w:rsidRDefault="00F16C88" w:rsidP="00E45EC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16C8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За 6 месяцев 2022 г. более половины случаев ВИЧ-инфекции выявлено среди работающего населения (57,7%)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  <w:r w:rsidRPr="00F16C8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Среди студентов ВУЗов и ССУЗов – 7 случаев ВИЧ-инфекции, в том числе 3 у иностранных студентов. Значимый удельный вес занимали лица без определенной деятельности – 33,3%.</w:t>
      </w:r>
    </w:p>
    <w:p w14:paraId="5A05B97D" w14:textId="14F922F7" w:rsidR="00EB667B" w:rsidRDefault="00EB667B" w:rsidP="00EB667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EB66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Обращает на себя факт выявление случаев ВИЧ-инфекции у населения, прибывшего из-за рубежа, как по трудовой миграции, так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EB66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 с целью туризма (Тайланд,</w:t>
      </w:r>
      <w:r w:rsidR="00552A84" w:rsidRPr="00552A84">
        <w:t xml:space="preserve"> </w:t>
      </w:r>
      <w:r w:rsidR="00552A84" w:rsidRPr="00552A8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Армени</w:t>
      </w:r>
      <w:r w:rsidR="00552A8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я,</w:t>
      </w:r>
      <w:r w:rsidRPr="00EB66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Российская Федерация,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Украина</w:t>
      </w:r>
      <w:r w:rsidRPr="00EB66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и др.), а также среди водителей, осуществляющих международные перевозки. Кроме того, участились случаи регистрации ВИЧ-инфекции у иностранных граждан, проживающих на территории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г.Минска</w:t>
      </w:r>
      <w:r w:rsidRPr="00EB66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(граждане Российской Федерации, Украины,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Кубы, Нигерии </w:t>
      </w:r>
      <w:r w:rsidRPr="00EB667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 т.д.).</w:t>
      </w:r>
    </w:p>
    <w:p w14:paraId="3AFCCF19" w14:textId="77777777" w:rsidR="001F2F3A" w:rsidRDefault="001F2F3A" w:rsidP="00EB667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F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г.Минске есть возможность самостоятельно сделать экспресс-тест на ВИЧ по слюне, который можно приобрести в аптеках города. </w:t>
      </w:r>
      <w:r w:rsidRPr="001F2F3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Вместе с тем, самотестирование по слюне, являясь предварительным этапом, само по себе не может обеспечить постановку диагноза ВИЧ-инфекции – для этого требуется подтверждающее тестирование. </w:t>
      </w:r>
    </w:p>
    <w:p w14:paraId="7D294D9A" w14:textId="637A9B35" w:rsidR="001F2F3A" w:rsidRPr="008C7879" w:rsidRDefault="001F2F3A" w:rsidP="00EB667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F2F3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Пройти обследование на ВИЧ анонимно и бесплатно можно в любой организации здравоохранения государственной формы собственности, где имеется процедурный кабинет. Также можно обратиться в государственное учреждение «Республиканский центр гигиены эпидемиологии и общественного здоровья» по адресу: г.Минск, ул.К.Цеткин, 4 (контактный телефон процедурного кабинета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258</w:t>
      </w:r>
      <w:r w:rsidRPr="001F2F3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-22-68).</w:t>
      </w:r>
    </w:p>
    <w:sectPr w:rsidR="001F2F3A" w:rsidRPr="008C7879" w:rsidSect="008E2216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500"/>
    <w:multiLevelType w:val="hybridMultilevel"/>
    <w:tmpl w:val="4662A264"/>
    <w:lvl w:ilvl="0" w:tplc="B036AB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1133B"/>
    <w:multiLevelType w:val="hybridMultilevel"/>
    <w:tmpl w:val="FA065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147B1A"/>
    <w:multiLevelType w:val="multilevel"/>
    <w:tmpl w:val="B150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14F61"/>
    <w:multiLevelType w:val="multilevel"/>
    <w:tmpl w:val="EF2A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B06B3"/>
    <w:multiLevelType w:val="multilevel"/>
    <w:tmpl w:val="5B22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8224F"/>
    <w:multiLevelType w:val="multilevel"/>
    <w:tmpl w:val="D2A4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B49C6"/>
    <w:multiLevelType w:val="multilevel"/>
    <w:tmpl w:val="E1E0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5A7D7F"/>
    <w:multiLevelType w:val="multilevel"/>
    <w:tmpl w:val="A228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37E52"/>
    <w:multiLevelType w:val="hybridMultilevel"/>
    <w:tmpl w:val="D8A4C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B100B0"/>
    <w:multiLevelType w:val="multilevel"/>
    <w:tmpl w:val="10FE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E725B"/>
    <w:multiLevelType w:val="multilevel"/>
    <w:tmpl w:val="D86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A021D"/>
    <w:multiLevelType w:val="multilevel"/>
    <w:tmpl w:val="6372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4761E"/>
    <w:multiLevelType w:val="multilevel"/>
    <w:tmpl w:val="6BAC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307DD3"/>
    <w:multiLevelType w:val="multilevel"/>
    <w:tmpl w:val="BD5A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F9"/>
    <w:rsid w:val="00001CAB"/>
    <w:rsid w:val="000477C5"/>
    <w:rsid w:val="00061BE0"/>
    <w:rsid w:val="000756D9"/>
    <w:rsid w:val="000A0AED"/>
    <w:rsid w:val="001F2F3A"/>
    <w:rsid w:val="002C185C"/>
    <w:rsid w:val="002D28BF"/>
    <w:rsid w:val="002F38F9"/>
    <w:rsid w:val="002F74CF"/>
    <w:rsid w:val="00301594"/>
    <w:rsid w:val="00305ABA"/>
    <w:rsid w:val="00331DF5"/>
    <w:rsid w:val="00371133"/>
    <w:rsid w:val="003901B8"/>
    <w:rsid w:val="003A4B5A"/>
    <w:rsid w:val="00404FFD"/>
    <w:rsid w:val="00427FDC"/>
    <w:rsid w:val="00431BB1"/>
    <w:rsid w:val="004D36EC"/>
    <w:rsid w:val="0050129B"/>
    <w:rsid w:val="00552A84"/>
    <w:rsid w:val="00606C6D"/>
    <w:rsid w:val="006747FE"/>
    <w:rsid w:val="00694976"/>
    <w:rsid w:val="00695AF9"/>
    <w:rsid w:val="006A4EBF"/>
    <w:rsid w:val="007A1219"/>
    <w:rsid w:val="0082536B"/>
    <w:rsid w:val="008415C5"/>
    <w:rsid w:val="00874B15"/>
    <w:rsid w:val="00886DA4"/>
    <w:rsid w:val="008C3B8F"/>
    <w:rsid w:val="008C7879"/>
    <w:rsid w:val="008E2216"/>
    <w:rsid w:val="0095010A"/>
    <w:rsid w:val="009A3D3C"/>
    <w:rsid w:val="00AB4CA2"/>
    <w:rsid w:val="00B6653C"/>
    <w:rsid w:val="00BC011D"/>
    <w:rsid w:val="00C64CFE"/>
    <w:rsid w:val="00D12329"/>
    <w:rsid w:val="00DC7E0E"/>
    <w:rsid w:val="00E00B14"/>
    <w:rsid w:val="00E06FB9"/>
    <w:rsid w:val="00E1340A"/>
    <w:rsid w:val="00E36CF9"/>
    <w:rsid w:val="00E45ECA"/>
    <w:rsid w:val="00E82019"/>
    <w:rsid w:val="00EB667B"/>
    <w:rsid w:val="00EC247C"/>
    <w:rsid w:val="00EF4318"/>
    <w:rsid w:val="00F16C88"/>
    <w:rsid w:val="00F27E2B"/>
    <w:rsid w:val="00F80F97"/>
    <w:rsid w:val="00F819BF"/>
    <w:rsid w:val="00F96FC1"/>
    <w:rsid w:val="00FD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F308"/>
  <w15:chartTrackingRefBased/>
  <w15:docId w15:val="{4C1FD960-D7EC-4B6A-83FF-EF023255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4678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Радкевич</dc:creator>
  <cp:keywords/>
  <dc:description/>
  <cp:lastModifiedBy>Krivetskaya Natalia Petrov.</cp:lastModifiedBy>
  <cp:revision>2</cp:revision>
  <cp:lastPrinted>2022-07-26T08:43:00Z</cp:lastPrinted>
  <dcterms:created xsi:type="dcterms:W3CDTF">2022-08-02T12:05:00Z</dcterms:created>
  <dcterms:modified xsi:type="dcterms:W3CDTF">2022-08-02T12:05:00Z</dcterms:modified>
</cp:coreProperties>
</file>